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DA" w:rsidRDefault="00CE60DA" w:rsidP="00CE60DA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МОДЕРАЦИИ</w:t>
      </w:r>
    </w:p>
    <w:p w:rsidR="00CE60DA" w:rsidRDefault="00CE60DA" w:rsidP="00CE60DA">
      <w:pPr>
        <w:shd w:val="clear" w:color="auto" w:fill="FFFFFF"/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А.Б.Лыскович</w:t>
      </w:r>
      <w:proofErr w:type="spellEnd"/>
    </w:p>
    <w:p w:rsidR="00CE60DA" w:rsidRPr="0070687C" w:rsidRDefault="00CE60DA" w:rsidP="00CE60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учитель регулярно задает себе вопросы: “Как сделать эффективным процесс обучения?”, “Какая методика будет адекватна современной модели образования?” Одна китайская притча гласит: “Скажи мне – и я забуду, покажи мне – и я запомню, дай сделать – и я пойму”. Совершенно очевидно, что наибольшая эффективность образовательного процесса достигается в условиях активизации учебной деятельности учащихся. Именно поэтому мой опыт сосредоточен на использовании активных методов обучения и </w:t>
      </w:r>
      <w:proofErr w:type="spellStart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модерации</w:t>
      </w:r>
      <w:proofErr w:type="spell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60DA" w:rsidRPr="0070687C" w:rsidRDefault="00CE60DA" w:rsidP="00CE60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265">
        <w:rPr>
          <w:rFonts w:ascii="Times New Roman" w:eastAsia="Times New Roman" w:hAnsi="Times New Roman" w:cs="Times New Roman"/>
          <w:sz w:val="28"/>
          <w:szCs w:val="28"/>
        </w:rPr>
        <w:t>Сегодня </w:t>
      </w:r>
      <w:proofErr w:type="spellStart"/>
      <w:r w:rsidRPr="00D312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модерация</w:t>
      </w:r>
      <w:proofErr w:type="spellEnd"/>
      <w:r w:rsidRPr="00D31265">
        <w:rPr>
          <w:rFonts w:ascii="Times New Roman" w:eastAsia="Times New Roman" w:hAnsi="Times New Roman" w:cs="Times New Roman"/>
          <w:sz w:val="28"/>
          <w:szCs w:val="28"/>
        </w:rPr>
        <w:t xml:space="preserve"> – это эффективная технология, которая позволяет  значительно повысить результативность и качество образовательного  процесса. </w:t>
      </w:r>
      <w:proofErr w:type="gramStart"/>
      <w:r w:rsidRPr="00D31265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D31265"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 w:rsidRPr="00D3126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тем, что используемые  приемы, методы и формы организации </w:t>
      </w:r>
      <w:hyperlink r:id="rId5" w:tooltip="Образовательная деятельность" w:history="1">
        <w:r w:rsidRPr="00D31265">
          <w:rPr>
            <w:rFonts w:ascii="Times New Roman" w:eastAsia="Times New Roman" w:hAnsi="Times New Roman" w:cs="Times New Roman"/>
            <w:sz w:val="28"/>
            <w:szCs w:val="28"/>
          </w:rPr>
          <w:t>познавательной деятельности</w:t>
        </w:r>
      </w:hyperlink>
      <w:r w:rsidRPr="00D31265">
        <w:rPr>
          <w:rFonts w:ascii="Times New Roman" w:eastAsia="Times New Roman" w:hAnsi="Times New Roman" w:cs="Times New Roman"/>
          <w:sz w:val="28"/>
          <w:szCs w:val="28"/>
        </w:rPr>
        <w:t>  направлены на активизацию аналитической и рефлексивной деятельности  обучающихся, развитие исследовательских и проектировочных умений,  развитие коммуникативных способностей и навыков работы в команде.</w:t>
      </w:r>
      <w:proofErr w:type="gramEnd"/>
      <w:r w:rsidRPr="00D31265">
        <w:rPr>
          <w:rFonts w:ascii="Times New Roman" w:eastAsia="Times New Roman" w:hAnsi="Times New Roman" w:cs="Times New Roman"/>
          <w:sz w:val="28"/>
          <w:szCs w:val="28"/>
        </w:rPr>
        <w:t xml:space="preserve">  Процесс совместной работы, организованный с помощью приемов и методов </w:t>
      </w:r>
      <w:proofErr w:type="spellStart"/>
      <w:r w:rsidRPr="00D31265"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 w:rsidRPr="00D31265">
        <w:rPr>
          <w:rFonts w:ascii="Times New Roman" w:eastAsia="Times New Roman" w:hAnsi="Times New Roman" w:cs="Times New Roman"/>
          <w:sz w:val="28"/>
          <w:szCs w:val="28"/>
        </w:rPr>
        <w:t>, способствует снятию барьеров общения, создает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развития творческого мышления и принятия нестандартных решений, формирует и развивает навыки совместной деятельности.</w:t>
      </w:r>
    </w:p>
    <w:p w:rsidR="00CE60DA" w:rsidRPr="0070687C" w:rsidRDefault="00CE60DA" w:rsidP="00CE60D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Moderare</w:t>
      </w:r>
      <w:proofErr w:type="spell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 переводе с </w:t>
      </w:r>
      <w:proofErr w:type="gramStart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приводить в равновесие, управлять, регулировать.</w:t>
      </w:r>
    </w:p>
    <w:p w:rsidR="00CE60DA" w:rsidRPr="00446D95" w:rsidRDefault="00CE60DA" w:rsidP="00CE60D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применения </w:t>
      </w:r>
      <w:proofErr w:type="spellStart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модерации</w:t>
      </w:r>
      <w:proofErr w:type="spell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эффективное управление классом в процессе урока, максимально полное вовлечение всех учеников в образовательный процесс, поддержание высокой познавательной активности обучающихся на протяжении всего урока, гарантированное достижение целей урока. Таким образом, обеспечивается оптимальное использование времени урока (внеклассного мероприятия), а также 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энергии и потенциала всех участников образовательного процесса (учителя, воспитателя, обучающихся).</w:t>
      </w:r>
      <w:r w:rsidRPr="0070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60DA" w:rsidRPr="0070687C" w:rsidRDefault="00CE60DA" w:rsidP="00CE60D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методический помощник, который предлагает участвующим свои знания и свой опыт. Он является специалистом в области улучшения коммуникации между людьми, но не обязательно в области обсуждаемых вопросов.</w:t>
      </w:r>
    </w:p>
    <w:p w:rsidR="00CE60DA" w:rsidRPr="0070687C" w:rsidRDefault="00CE60DA" w:rsidP="00CE60D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0687C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70687C">
        <w:rPr>
          <w:rFonts w:ascii="Times New Roman" w:hAnsi="Times New Roman" w:cs="Times New Roman"/>
          <w:sz w:val="28"/>
          <w:szCs w:val="28"/>
        </w:rPr>
        <w:t>» произошел от итальянского «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moderare</w:t>
      </w:r>
      <w:proofErr w:type="spellEnd"/>
      <w:r w:rsidRPr="0070687C">
        <w:rPr>
          <w:rFonts w:ascii="Times New Roman" w:hAnsi="Times New Roman" w:cs="Times New Roman"/>
          <w:sz w:val="28"/>
          <w:szCs w:val="28"/>
        </w:rPr>
        <w:t>» и означает «смягчение», «сдерживание», «умеренность», «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обуздывание</w:t>
      </w:r>
      <w:proofErr w:type="spellEnd"/>
      <w:r w:rsidRPr="0070687C">
        <w:rPr>
          <w:rFonts w:ascii="Times New Roman" w:hAnsi="Times New Roman" w:cs="Times New Roman"/>
          <w:sz w:val="28"/>
          <w:szCs w:val="28"/>
        </w:rPr>
        <w:t>»</w:t>
      </w:r>
      <w:r w:rsidRPr="0070687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0687C">
        <w:rPr>
          <w:rFonts w:ascii="Times New Roman" w:hAnsi="Times New Roman" w:cs="Times New Roman"/>
          <w:sz w:val="28"/>
          <w:szCs w:val="28"/>
        </w:rPr>
        <w:t xml:space="preserve"> Модератором называют руководителя дискуссии, редактора рубрики на телевидении и радио, а также ведущего </w:t>
      </w:r>
      <w:proofErr w:type="spellStart"/>
      <w:proofErr w:type="gramStart"/>
      <w:r w:rsidRPr="0070687C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70687C">
        <w:rPr>
          <w:rFonts w:ascii="Times New Roman" w:hAnsi="Times New Roman" w:cs="Times New Roman"/>
          <w:sz w:val="28"/>
          <w:szCs w:val="28"/>
        </w:rPr>
        <w:t xml:space="preserve">. В Ватикане модератор был лицом, который указывал на самые существенные положения в речах папы. В современном значении </w:t>
      </w:r>
      <w:r w:rsidRPr="0070687C">
        <w:rPr>
          <w:rFonts w:ascii="Times New Roman" w:hAnsi="Times New Roman" w:cs="Times New Roman"/>
          <w:i/>
          <w:sz w:val="28"/>
          <w:szCs w:val="28"/>
        </w:rPr>
        <w:t>модератор</w:t>
      </w:r>
      <w:r w:rsidRPr="0070687C">
        <w:rPr>
          <w:rFonts w:ascii="Times New Roman" w:hAnsi="Times New Roman" w:cs="Times New Roman"/>
          <w:sz w:val="28"/>
          <w:szCs w:val="28"/>
        </w:rPr>
        <w:t xml:space="preserve"> – методический помощник, организатор групповой работы, активизирующий и регламентирующий процесс взаимодействия участников группы на основе демократических принципов; обеспечивает деловое общение, протоколирование процесса обсуждения, промежуточных и итоговых результатов групповой дискуссии. Модератор поощряет участников к сотрудничеству средствами визуальной риторики (например, заполняя и вывешивая на видное место 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модераторские</w:t>
      </w:r>
      <w:proofErr w:type="spellEnd"/>
      <w:r w:rsidRPr="0070687C">
        <w:rPr>
          <w:rFonts w:ascii="Times New Roman" w:hAnsi="Times New Roman" w:cs="Times New Roman"/>
          <w:sz w:val="28"/>
          <w:szCs w:val="28"/>
        </w:rPr>
        <w:t xml:space="preserve"> карточки); задает интересные и мотивирующие вопросы и выстраивает обсуждение проблемы таким образом, чтобы тема групповой работы была фактически разработана. Важным моментом работы модератора является составление протокола групповой работы, в котором визуально отражаются процесс решения проблемы и наиболее значимые результаты групповой работы. </w:t>
      </w:r>
    </w:p>
    <w:p w:rsidR="00CE60DA" w:rsidRPr="00D31265" w:rsidRDefault="00CE60DA" w:rsidP="00CE60D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0687C">
        <w:rPr>
          <w:rFonts w:ascii="Times New Roman" w:hAnsi="Times New Roman" w:cs="Times New Roman"/>
          <w:sz w:val="28"/>
          <w:szCs w:val="28"/>
        </w:rPr>
        <w:t xml:space="preserve">Модератор должен иметь знания в области </w:t>
      </w:r>
      <w:proofErr w:type="spellStart"/>
      <w:r w:rsidRPr="0070687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70687C">
        <w:rPr>
          <w:rFonts w:ascii="Times New Roman" w:hAnsi="Times New Roman" w:cs="Times New Roman"/>
          <w:sz w:val="28"/>
          <w:szCs w:val="28"/>
        </w:rPr>
        <w:t xml:space="preserve"> той или иной проблемы, но совсем не обязательно, чтобы он был высококвалифицированным специалистом, у которого заранее готово решение. Модератор — авторитет процесса, а не содержания. Поэтому </w:t>
      </w:r>
      <w:r w:rsidRPr="0070687C">
        <w:rPr>
          <w:rFonts w:ascii="Times New Roman" w:hAnsi="Times New Roman" w:cs="Times New Roman"/>
          <w:sz w:val="28"/>
          <w:szCs w:val="28"/>
        </w:rPr>
        <w:lastRenderedPageBreak/>
        <w:t xml:space="preserve">он должен обладать высоким уровнем социальной компетенции: он должен легко устанавливать социальные контакты, учитывать распределение социальных ролей в группе, понимать групповую динамику, управлять процессом межличностного взаимодействия. Модератор поддерживает группу, организуя разумное целенаправленное поведение в ней. 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Фазы (этапы) </w:t>
      </w:r>
      <w:proofErr w:type="spellStart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модерации</w:t>
      </w:r>
      <w:proofErr w:type="spell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инициация (начало урока, знакомство);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или погружение в тему (сообщение целей урока);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ожиданий учеников (планирование эффектов урока);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интерактивная лекция (передача и объяснение информации);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проработка содержания темы (групповая работа </w:t>
      </w:r>
      <w:proofErr w:type="gramStart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итогов (рефлексия, оценка урока);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эмоциональная разрядка (разминки).</w:t>
      </w:r>
    </w:p>
    <w:p w:rsidR="00CE60DA" w:rsidRPr="0070687C" w:rsidRDefault="00CE60DA" w:rsidP="00CE60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Активные методы обучения</w:t>
      </w:r>
      <w:r w:rsidRPr="0070687C">
        <w:rPr>
          <w:rFonts w:ascii="Times New Roman" w:eastAsia="Times New Roman" w:hAnsi="Times New Roman" w:cs="Times New Roman"/>
          <w:color w:val="000000"/>
          <w:sz w:val="28"/>
          <w:szCs w:val="28"/>
        </w:rPr>
        <w:t>  (АМО)- это система методов, обеспечивающих активность  и разнообразие мыслительной и практической деятельности учащихся в процессе освоения учебного материала</w:t>
      </w:r>
    </w:p>
    <w:tbl>
      <w:tblPr>
        <w:tblStyle w:val="a4"/>
        <w:tblW w:w="9464" w:type="dxa"/>
        <w:tblLayout w:type="fixed"/>
        <w:tblLook w:val="04A0"/>
      </w:tblPr>
      <w:tblGrid>
        <w:gridCol w:w="4219"/>
        <w:gridCol w:w="5245"/>
      </w:tblGrid>
      <w:tr w:rsidR="00CE60DA" w:rsidRPr="00CE60DA" w:rsidTr="00CE60DA">
        <w:trPr>
          <w:trHeight w:val="144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Фазы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Активные методы обучения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(АМО)</w:t>
            </w:r>
          </w:p>
        </w:tc>
      </w:tr>
      <w:tr w:rsidR="00CE60DA" w:rsidRPr="00CE60DA" w:rsidTr="00CE60DA">
        <w:trPr>
          <w:trHeight w:val="144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Инициация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«Улыбнемся друг другу», «Поздоровайся локтями», «Самолетик пожеланий», «Любимый предмет», «Галерея портретов»,  </w:t>
            </w: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«Привет, друг»</w:t>
            </w:r>
          </w:p>
        </w:tc>
      </w:tr>
      <w:tr w:rsidR="00CE60DA" w:rsidRPr="00CE60DA" w:rsidTr="00CE60DA">
        <w:trPr>
          <w:trHeight w:val="144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Вхождение в тему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«Мозаика»,  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кроссворды</w:t>
            </w:r>
          </w:p>
        </w:tc>
      </w:tr>
      <w:tr w:rsidR="00CE60DA" w:rsidRPr="00CE60DA" w:rsidTr="00CE60DA">
        <w:trPr>
          <w:trHeight w:val="144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Выявить ожидания участников и определить опасения 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«Ковёр идей»,</w:t>
            </w:r>
            <w:r w:rsidRPr="00CE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</w:t>
            </w:r>
            <w:proofErr w:type="gramEnd"/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любит», </w:t>
            </w: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«Список покупок», «Дерево ожиданий», «Лицензия на приобретение знаний», «Разноцветные листы», </w:t>
            </w:r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«Поляна снежинок», «Фруктовый сад»</w:t>
            </w:r>
          </w:p>
        </w:tc>
      </w:tr>
      <w:tr w:rsidR="00CE60DA" w:rsidRPr="00CE60DA" w:rsidTr="00CE60DA">
        <w:trPr>
          <w:trHeight w:val="2444"/>
        </w:trPr>
        <w:tc>
          <w:tcPr>
            <w:tcW w:w="4219" w:type="dxa"/>
          </w:tcPr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Проработка содержания темы (групповая работа </w:t>
            </w:r>
            <w:proofErr w:type="gramStart"/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самостоятельной работы в группах</w:t>
            </w: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60D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«Мозговой штурм»,  «Экспертный совет»,  «Кластер», «Золотой ключик», «Дерево решений»,  «Пустое кресло», </w:t>
            </w:r>
          </w:p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Инфо-карусель</w:t>
            </w:r>
            <w:proofErr w:type="spellEnd"/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«Автобусная остановка», «Творческая мастерская»,  «Аукцион», «Светофор», «Картинная галерея».  </w:t>
            </w:r>
          </w:p>
        </w:tc>
      </w:tr>
      <w:tr w:rsidR="00CE60DA" w:rsidRPr="00CE60DA" w:rsidTr="00CE60DA">
        <w:trPr>
          <w:trHeight w:val="933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Презентация полученных знаний</w:t>
            </w:r>
          </w:p>
        </w:tc>
        <w:tc>
          <w:tcPr>
            <w:tcW w:w="5245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плаката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«Рынок мнений»</w:t>
            </w:r>
            <w:r w:rsidRPr="00CE6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E60DA" w:rsidRPr="00CE60DA" w:rsidTr="00CE60DA">
        <w:trPr>
          <w:trHeight w:val="600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Рефлексия. </w:t>
            </w:r>
          </w:p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60DA" w:rsidRPr="00CE60DA" w:rsidRDefault="00CE60DA" w:rsidP="00CE60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>Верю-не</w:t>
            </w:r>
            <w:proofErr w:type="spellEnd"/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верю»,  «Мудрый совет», «Письмо самому себе», «Итоговый круг», «Комплименты», </w:t>
            </w:r>
            <w:r w:rsidRPr="00CE6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«Мудрый совет»</w:t>
            </w:r>
            <w:r w:rsidRPr="00CE60D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60DA" w:rsidRPr="00CE60DA" w:rsidTr="00CE60DA">
        <w:trPr>
          <w:trHeight w:val="528"/>
        </w:trPr>
        <w:tc>
          <w:tcPr>
            <w:tcW w:w="4219" w:type="dxa"/>
          </w:tcPr>
          <w:p w:rsidR="00CE60DA" w:rsidRPr="00CE60DA" w:rsidRDefault="00CE60DA" w:rsidP="00CE60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Релаксация </w:t>
            </w:r>
          </w:p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60DA" w:rsidRPr="00CE60DA" w:rsidRDefault="00CE60DA" w:rsidP="00CE6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«Земля, воздух, огонь и вода», «Зайчики», «Медвежата»,  </w:t>
            </w:r>
            <w:proofErr w:type="spellStart"/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CE6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3786E" w:rsidRDefault="0053786E"/>
    <w:sectPr w:rsidR="0053786E" w:rsidSect="0053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3B7"/>
    <w:multiLevelType w:val="hybridMultilevel"/>
    <w:tmpl w:val="0C1A90CE"/>
    <w:lvl w:ilvl="0" w:tplc="9AC634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88D0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467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25B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B2E0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363F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34F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4E2F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869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DA"/>
    <w:rsid w:val="0002150A"/>
    <w:rsid w:val="000219EE"/>
    <w:rsid w:val="000316BE"/>
    <w:rsid w:val="00032860"/>
    <w:rsid w:val="00032DA4"/>
    <w:rsid w:val="00041896"/>
    <w:rsid w:val="00060383"/>
    <w:rsid w:val="00063786"/>
    <w:rsid w:val="00093986"/>
    <w:rsid w:val="000D0469"/>
    <w:rsid w:val="000D1DC4"/>
    <w:rsid w:val="000E0DF7"/>
    <w:rsid w:val="000E55AB"/>
    <w:rsid w:val="000E6047"/>
    <w:rsid w:val="00112579"/>
    <w:rsid w:val="00121141"/>
    <w:rsid w:val="0012611C"/>
    <w:rsid w:val="001274C4"/>
    <w:rsid w:val="001410F0"/>
    <w:rsid w:val="001547A9"/>
    <w:rsid w:val="00167012"/>
    <w:rsid w:val="0017617A"/>
    <w:rsid w:val="00184584"/>
    <w:rsid w:val="0018698A"/>
    <w:rsid w:val="00196D0D"/>
    <w:rsid w:val="001A1709"/>
    <w:rsid w:val="001C2558"/>
    <w:rsid w:val="001D23AE"/>
    <w:rsid w:val="001E330F"/>
    <w:rsid w:val="001F7259"/>
    <w:rsid w:val="00242C41"/>
    <w:rsid w:val="0027787E"/>
    <w:rsid w:val="00286175"/>
    <w:rsid w:val="002C4BEA"/>
    <w:rsid w:val="0032392E"/>
    <w:rsid w:val="00323FE3"/>
    <w:rsid w:val="003315B8"/>
    <w:rsid w:val="00345084"/>
    <w:rsid w:val="00356508"/>
    <w:rsid w:val="00357594"/>
    <w:rsid w:val="003656F6"/>
    <w:rsid w:val="00373AF6"/>
    <w:rsid w:val="003E0BE3"/>
    <w:rsid w:val="003E1F3B"/>
    <w:rsid w:val="003F16E7"/>
    <w:rsid w:val="004204F7"/>
    <w:rsid w:val="004415B2"/>
    <w:rsid w:val="00442DF4"/>
    <w:rsid w:val="00446AD3"/>
    <w:rsid w:val="00453CE3"/>
    <w:rsid w:val="004A68D7"/>
    <w:rsid w:val="004B0892"/>
    <w:rsid w:val="004C74B4"/>
    <w:rsid w:val="004D0BC8"/>
    <w:rsid w:val="004D6349"/>
    <w:rsid w:val="004F00D5"/>
    <w:rsid w:val="004F00E1"/>
    <w:rsid w:val="00503A37"/>
    <w:rsid w:val="005232CD"/>
    <w:rsid w:val="00532389"/>
    <w:rsid w:val="00533073"/>
    <w:rsid w:val="0053786E"/>
    <w:rsid w:val="0054464C"/>
    <w:rsid w:val="00554B2A"/>
    <w:rsid w:val="00561BF3"/>
    <w:rsid w:val="00562CE7"/>
    <w:rsid w:val="00571CC8"/>
    <w:rsid w:val="00575172"/>
    <w:rsid w:val="00576AFD"/>
    <w:rsid w:val="00594AA2"/>
    <w:rsid w:val="005C020D"/>
    <w:rsid w:val="005E3753"/>
    <w:rsid w:val="0062215B"/>
    <w:rsid w:val="00623E08"/>
    <w:rsid w:val="00650CC3"/>
    <w:rsid w:val="006922F2"/>
    <w:rsid w:val="00693C8C"/>
    <w:rsid w:val="006A03F7"/>
    <w:rsid w:val="006A0938"/>
    <w:rsid w:val="006B2572"/>
    <w:rsid w:val="006B366E"/>
    <w:rsid w:val="006B60A5"/>
    <w:rsid w:val="00703758"/>
    <w:rsid w:val="0071776D"/>
    <w:rsid w:val="00732F9D"/>
    <w:rsid w:val="0074402A"/>
    <w:rsid w:val="00775BFF"/>
    <w:rsid w:val="007928E2"/>
    <w:rsid w:val="007D00ED"/>
    <w:rsid w:val="007E00C5"/>
    <w:rsid w:val="0081552F"/>
    <w:rsid w:val="00815E3A"/>
    <w:rsid w:val="0082531E"/>
    <w:rsid w:val="0083464F"/>
    <w:rsid w:val="00857338"/>
    <w:rsid w:val="00857C42"/>
    <w:rsid w:val="008632A5"/>
    <w:rsid w:val="008A63F4"/>
    <w:rsid w:val="008C2083"/>
    <w:rsid w:val="008C23B2"/>
    <w:rsid w:val="008C38B6"/>
    <w:rsid w:val="008E1B21"/>
    <w:rsid w:val="009029BB"/>
    <w:rsid w:val="009140D9"/>
    <w:rsid w:val="00935C95"/>
    <w:rsid w:val="00943239"/>
    <w:rsid w:val="00950FBA"/>
    <w:rsid w:val="00951F99"/>
    <w:rsid w:val="00954DF1"/>
    <w:rsid w:val="00962934"/>
    <w:rsid w:val="00977327"/>
    <w:rsid w:val="009A3886"/>
    <w:rsid w:val="009B01DC"/>
    <w:rsid w:val="009B58E8"/>
    <w:rsid w:val="009B69AC"/>
    <w:rsid w:val="009C47A1"/>
    <w:rsid w:val="009D22C1"/>
    <w:rsid w:val="009E2106"/>
    <w:rsid w:val="009E3562"/>
    <w:rsid w:val="009E6182"/>
    <w:rsid w:val="009F2E48"/>
    <w:rsid w:val="00A03027"/>
    <w:rsid w:val="00A03358"/>
    <w:rsid w:val="00A0446F"/>
    <w:rsid w:val="00A552DB"/>
    <w:rsid w:val="00A60962"/>
    <w:rsid w:val="00A71D8A"/>
    <w:rsid w:val="00A806C5"/>
    <w:rsid w:val="00A91E7E"/>
    <w:rsid w:val="00A96A56"/>
    <w:rsid w:val="00AB4F46"/>
    <w:rsid w:val="00AC51A1"/>
    <w:rsid w:val="00AF0AEE"/>
    <w:rsid w:val="00AF5989"/>
    <w:rsid w:val="00B00BA8"/>
    <w:rsid w:val="00B44215"/>
    <w:rsid w:val="00B450FB"/>
    <w:rsid w:val="00B55735"/>
    <w:rsid w:val="00B63D6A"/>
    <w:rsid w:val="00B82847"/>
    <w:rsid w:val="00B909C1"/>
    <w:rsid w:val="00BA1216"/>
    <w:rsid w:val="00BA1DA2"/>
    <w:rsid w:val="00BA72E1"/>
    <w:rsid w:val="00BD7502"/>
    <w:rsid w:val="00BE11C0"/>
    <w:rsid w:val="00BE4B6F"/>
    <w:rsid w:val="00C03675"/>
    <w:rsid w:val="00C05990"/>
    <w:rsid w:val="00C07175"/>
    <w:rsid w:val="00C076FE"/>
    <w:rsid w:val="00C14C1F"/>
    <w:rsid w:val="00C44C94"/>
    <w:rsid w:val="00C84D7F"/>
    <w:rsid w:val="00C960EE"/>
    <w:rsid w:val="00CA21A1"/>
    <w:rsid w:val="00CA5319"/>
    <w:rsid w:val="00CB656F"/>
    <w:rsid w:val="00CD4240"/>
    <w:rsid w:val="00CD5AE5"/>
    <w:rsid w:val="00CE26AB"/>
    <w:rsid w:val="00CE60DA"/>
    <w:rsid w:val="00CF28E6"/>
    <w:rsid w:val="00CF36A1"/>
    <w:rsid w:val="00D4546B"/>
    <w:rsid w:val="00D7091B"/>
    <w:rsid w:val="00D77FA6"/>
    <w:rsid w:val="00D94CA9"/>
    <w:rsid w:val="00DA16D5"/>
    <w:rsid w:val="00DA74C0"/>
    <w:rsid w:val="00DB4906"/>
    <w:rsid w:val="00DE06A5"/>
    <w:rsid w:val="00DF7A6D"/>
    <w:rsid w:val="00E30CF3"/>
    <w:rsid w:val="00E314D5"/>
    <w:rsid w:val="00E80FDC"/>
    <w:rsid w:val="00E84370"/>
    <w:rsid w:val="00E914B6"/>
    <w:rsid w:val="00E94318"/>
    <w:rsid w:val="00ED22AA"/>
    <w:rsid w:val="00F07C2B"/>
    <w:rsid w:val="00F74DBF"/>
    <w:rsid w:val="00F7730F"/>
    <w:rsid w:val="00F812DA"/>
    <w:rsid w:val="00F814D5"/>
    <w:rsid w:val="00F90E15"/>
    <w:rsid w:val="00FB7221"/>
    <w:rsid w:val="00FE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DA"/>
    <w:pPr>
      <w:ind w:left="720"/>
      <w:contextualSpacing/>
    </w:pPr>
  </w:style>
  <w:style w:type="table" w:styleId="a4">
    <w:name w:val="Table Grid"/>
    <w:basedOn w:val="a1"/>
    <w:uiPriority w:val="59"/>
    <w:rsid w:val="00CE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Лыскович</dc:creator>
  <cp:keywords/>
  <dc:description/>
  <cp:lastModifiedBy>Анна Лыскович</cp:lastModifiedBy>
  <cp:revision>2</cp:revision>
  <dcterms:created xsi:type="dcterms:W3CDTF">2016-02-07T13:06:00Z</dcterms:created>
  <dcterms:modified xsi:type="dcterms:W3CDTF">2016-02-07T13:07:00Z</dcterms:modified>
</cp:coreProperties>
</file>